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F6" w:rsidRDefault="005E10E1" w:rsidP="001C04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9F54DF">
        <w:rPr>
          <w:rFonts w:ascii="Times New Roman" w:hAnsi="Times New Roman" w:cs="Times New Roman"/>
          <w:sz w:val="24"/>
          <w:szCs w:val="24"/>
        </w:rPr>
        <w:t>Villanova Tulo</w:t>
      </w:r>
    </w:p>
    <w:p w:rsidR="009F54DF" w:rsidRDefault="009F54DF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del Servizio Amministrativo</w:t>
      </w:r>
    </w:p>
    <w:p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4DF" w:rsidRDefault="00FC6FA4" w:rsidP="009F54DF">
      <w:pPr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OGGETTO:</w:t>
      </w:r>
      <w:r w:rsidR="009F54DF" w:rsidRPr="009F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4F6">
        <w:rPr>
          <w:rFonts w:ascii="Times New Roman" w:hAnsi="Times New Roman" w:cs="Times New Roman"/>
          <w:bCs/>
          <w:sz w:val="24"/>
          <w:szCs w:val="24"/>
        </w:rPr>
        <w:t>ART. 13 COMMA 2 LETT. B)</w:t>
      </w:r>
      <w:r w:rsidR="00E80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4DF">
        <w:rPr>
          <w:rFonts w:ascii="Times New Roman" w:hAnsi="Times New Roman" w:cs="Times New Roman"/>
          <w:bCs/>
          <w:sz w:val="24"/>
          <w:szCs w:val="24"/>
        </w:rPr>
        <w:t xml:space="preserve">LEGGE REGIONALE NR.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 xml:space="preserve">3 DEL </w:t>
      </w:r>
      <w:r w:rsidR="001C04F6">
        <w:rPr>
          <w:rFonts w:ascii="Times New Roman" w:hAnsi="Times New Roman" w:cs="Times New Roman"/>
          <w:bCs/>
          <w:sz w:val="24"/>
          <w:szCs w:val="24"/>
        </w:rPr>
        <w:t>0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 xml:space="preserve">9 MARZO 2022 </w:t>
      </w:r>
    </w:p>
    <w:p w:rsidR="00512262" w:rsidRPr="009F54DF" w:rsidRDefault="009F54DF" w:rsidP="009F54DF">
      <w:pPr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>“DISPOSIZIONI</w:t>
      </w:r>
      <w:r w:rsidR="00CB6560" w:rsidRPr="009F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>IN MATERIA DI CONTRASTO ALLO SPOPOLAMENTO”</w:t>
      </w:r>
    </w:p>
    <w:p w:rsidR="005A3F3E" w:rsidRPr="009F54DF" w:rsidRDefault="00512262" w:rsidP="009F54DF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 xml:space="preserve">CONTRIBUTI A FONDO PERDUTO PER L’ACQUISTO O RISTRUTTURAZIONE DI PRIME CASE NEI </w:t>
      </w:r>
      <w:r w:rsidR="009F54DF">
        <w:rPr>
          <w:rFonts w:ascii="Times New Roman" w:hAnsi="Times New Roman" w:cs="Times New Roman"/>
          <w:bCs/>
          <w:sz w:val="24"/>
          <w:szCs w:val="24"/>
        </w:rPr>
        <w:t xml:space="preserve">COMUNI CON POPOLAZIONE SOTTO </w:t>
      </w:r>
      <w:r w:rsidRPr="009F54DF">
        <w:rPr>
          <w:rFonts w:ascii="Times New Roman" w:hAnsi="Times New Roman" w:cs="Times New Roman"/>
          <w:bCs/>
          <w:sz w:val="24"/>
          <w:szCs w:val="24"/>
        </w:rPr>
        <w:t>I 3000 ABITANTI.</w:t>
      </w:r>
    </w:p>
    <w:p w:rsidR="00FC6FA4" w:rsidRPr="009F54DF" w:rsidRDefault="009F54DF" w:rsidP="009F54DF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MODULO DI DOMANDA</w:t>
      </w:r>
    </w:p>
    <w:p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FC6FA4" w:rsidRDefault="00111FAD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</w:t>
      </w:r>
      <w:r w:rsidR="00FC6FA4">
        <w:rPr>
          <w:rFonts w:ascii="Times New Roman" w:hAnsi="Times New Roman" w:cs="Times New Roman"/>
          <w:sz w:val="24"/>
          <w:szCs w:val="24"/>
        </w:rPr>
        <w:t>____________________ il ____/_____/_____ C. F. _____</w:t>
      </w:r>
      <w:r w:rsidR="009F54DF">
        <w:rPr>
          <w:rFonts w:ascii="Times New Roman" w:hAnsi="Times New Roman" w:cs="Times New Roman"/>
          <w:sz w:val="24"/>
          <w:szCs w:val="24"/>
        </w:rPr>
        <w:t>_</w:t>
      </w:r>
      <w:r w:rsidR="00FC6FA4">
        <w:rPr>
          <w:rFonts w:ascii="Times New Roman" w:hAnsi="Times New Roman" w:cs="Times New Roman"/>
          <w:sz w:val="24"/>
          <w:szCs w:val="24"/>
        </w:rPr>
        <w:t>____________________</w:t>
      </w:r>
    </w:p>
    <w:p w:rsidR="00AE5750" w:rsidRDefault="00111FAD" w:rsidP="009F54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</w:t>
      </w:r>
      <w:r w:rsidR="009F54DF">
        <w:rPr>
          <w:rFonts w:ascii="Times New Roman" w:hAnsi="Times New Roman" w:cs="Times New Roman"/>
          <w:sz w:val="24"/>
          <w:szCs w:val="24"/>
        </w:rPr>
        <w:t>_________________________</w:t>
      </w:r>
      <w:r w:rsidR="00FC6FA4">
        <w:rPr>
          <w:rFonts w:ascii="Times New Roman" w:hAnsi="Times New Roman" w:cs="Times New Roman"/>
          <w:sz w:val="24"/>
          <w:szCs w:val="24"/>
        </w:rPr>
        <w:t xml:space="preserve">____ in via </w:t>
      </w:r>
      <w:r w:rsidR="009F54DF">
        <w:rPr>
          <w:rFonts w:ascii="Times New Roman" w:hAnsi="Times New Roman" w:cs="Times New Roman"/>
          <w:sz w:val="24"/>
          <w:szCs w:val="24"/>
        </w:rPr>
        <w:t xml:space="preserve">___________________________ n. </w:t>
      </w:r>
      <w:r w:rsidR="00FC6FA4">
        <w:rPr>
          <w:rFonts w:ascii="Times New Roman" w:hAnsi="Times New Roman" w:cs="Times New Roman"/>
          <w:sz w:val="24"/>
          <w:szCs w:val="24"/>
        </w:rPr>
        <w:t>_____ CAP ___________</w:t>
      </w:r>
      <w:r w:rsidR="009F54DF">
        <w:rPr>
          <w:rFonts w:ascii="Times New Roman" w:hAnsi="Times New Roman" w:cs="Times New Roman"/>
          <w:sz w:val="24"/>
          <w:szCs w:val="24"/>
        </w:rPr>
        <w:t xml:space="preserve"> </w:t>
      </w:r>
      <w:r w:rsidR="00AE5750">
        <w:rPr>
          <w:rFonts w:ascii="Times New Roman" w:hAnsi="Times New Roman" w:cs="Times New Roman"/>
          <w:sz w:val="24"/>
          <w:szCs w:val="24"/>
        </w:rPr>
        <w:t>tel.: _</w:t>
      </w:r>
      <w:r w:rsidR="009F54DF">
        <w:rPr>
          <w:rFonts w:ascii="Times New Roman" w:hAnsi="Times New Roman" w:cs="Times New Roman"/>
          <w:sz w:val="24"/>
          <w:szCs w:val="24"/>
        </w:rPr>
        <w:t>______________</w:t>
      </w:r>
      <w:r w:rsidR="00AE5750">
        <w:rPr>
          <w:rFonts w:ascii="Times New Roman" w:hAnsi="Times New Roman" w:cs="Times New Roman"/>
          <w:sz w:val="24"/>
          <w:szCs w:val="24"/>
        </w:rPr>
        <w:tab/>
        <w:t>e-mail: _________</w:t>
      </w:r>
      <w:r w:rsidR="009F54DF">
        <w:rPr>
          <w:rFonts w:ascii="Times New Roman" w:hAnsi="Times New Roman" w:cs="Times New Roman"/>
          <w:sz w:val="24"/>
          <w:szCs w:val="24"/>
        </w:rPr>
        <w:t>________</w:t>
      </w:r>
      <w:r w:rsidR="00AE57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</w:t>
      </w:r>
      <w:r w:rsidR="00E8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9F54DF">
        <w:rPr>
          <w:rFonts w:ascii="Times New Roman" w:hAnsi="Times New Roman" w:cs="Times New Roman"/>
          <w:sz w:val="24"/>
          <w:szCs w:val="24"/>
        </w:rPr>
        <w:t>Villanova Tulo</w:t>
      </w:r>
      <w:r>
        <w:rPr>
          <w:rFonts w:ascii="Times New Roman" w:hAnsi="Times New Roman" w:cs="Times New Roman"/>
          <w:sz w:val="24"/>
          <w:szCs w:val="24"/>
        </w:rPr>
        <w:t>, via/piazza ________________</w:t>
      </w:r>
      <w:r w:rsidR="00E83F9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>identificato in catasto al Foglio __________ map</w:t>
      </w:r>
      <w:r w:rsidR="009F54DF">
        <w:rPr>
          <w:rFonts w:ascii="Times New Roman" w:hAnsi="Times New Roman" w:cs="Times New Roman"/>
          <w:sz w:val="24"/>
          <w:szCs w:val="24"/>
        </w:rPr>
        <w:t>pale _______________ sub.</w:t>
      </w:r>
      <w:r w:rsidR="001205FF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4078AE" w:rsidRPr="009F54DF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CHIEDE</w:t>
      </w:r>
    </w:p>
    <w:p w:rsidR="004078AE" w:rsidRDefault="001C04F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all’avviso pubblico</w:t>
      </w:r>
      <w:r w:rsidR="004078AE" w:rsidRPr="004078AE">
        <w:rPr>
          <w:rFonts w:ascii="Times New Roman" w:hAnsi="Times New Roman" w:cs="Times New Roman"/>
          <w:sz w:val="24"/>
          <w:szCs w:val="24"/>
        </w:rPr>
        <w:t xml:space="preserve"> </w:t>
      </w:r>
      <w:r w:rsidR="004078AE">
        <w:rPr>
          <w:rFonts w:ascii="Times New Roman" w:hAnsi="Times New Roman" w:cs="Times New Roman"/>
          <w:sz w:val="24"/>
          <w:szCs w:val="24"/>
        </w:rPr>
        <w:t>per la concessione di contributi a fondo perduto per l’acquisto o la rist</w:t>
      </w:r>
      <w:r w:rsidR="009F54DF">
        <w:rPr>
          <w:rFonts w:ascii="Times New Roman" w:hAnsi="Times New Roman" w:cs="Times New Roman"/>
          <w:sz w:val="24"/>
          <w:szCs w:val="24"/>
        </w:rPr>
        <w:t>rutturazione di prime case nei C</w:t>
      </w:r>
      <w:r w:rsidR="004078AE">
        <w:rPr>
          <w:rFonts w:ascii="Times New Roman" w:hAnsi="Times New Roman" w:cs="Times New Roman"/>
          <w:sz w:val="24"/>
          <w:szCs w:val="24"/>
        </w:rPr>
        <w:t xml:space="preserve">omuni con popolazione inferiore ai 3.000 abitanti, di cui </w:t>
      </w:r>
      <w:r>
        <w:rPr>
          <w:rFonts w:ascii="Times New Roman" w:hAnsi="Times New Roman" w:cs="Times New Roman"/>
          <w:sz w:val="24"/>
          <w:szCs w:val="24"/>
        </w:rPr>
        <w:t>alla L.R. n.3 del 9 marzo 2022.</w:t>
      </w:r>
      <w:r w:rsidR="00790777">
        <w:rPr>
          <w:rFonts w:ascii="Times New Roman" w:hAnsi="Times New Roman" w:cs="Times New Roman"/>
          <w:sz w:val="24"/>
          <w:szCs w:val="24"/>
        </w:rPr>
        <w:t xml:space="preserve"> </w:t>
      </w:r>
      <w:r w:rsidR="004078AE">
        <w:rPr>
          <w:rFonts w:ascii="Times New Roman" w:hAnsi="Times New Roman" w:cs="Times New Roman"/>
          <w:sz w:val="24"/>
          <w:szCs w:val="24"/>
        </w:rPr>
        <w:t>A tal proposito</w:t>
      </w:r>
    </w:p>
    <w:p w:rsidR="004078AE" w:rsidRPr="009F54DF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DICHIARA</w:t>
      </w:r>
    </w:p>
    <w:p w:rsidR="009F54DF" w:rsidRPr="009F54DF" w:rsidRDefault="009F54DF" w:rsidP="009F5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Che il proprio nucleo familiare è cosi costituito: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268"/>
      </w:tblGrid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Rapporto di parentela</w:t>
            </w: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Data di Nascita</w:t>
            </w: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0E1" w:rsidRDefault="005E10E1" w:rsidP="009F54D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componente del nucleo familiare ___________________________________________ ha la seguente disabilità certificata_______</w:t>
      </w:r>
      <w:r w:rsidR="00B3410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(allegare alla domanda)</w:t>
      </w:r>
      <w:r w:rsidR="00B3410F">
        <w:rPr>
          <w:rFonts w:ascii="Times New Roman" w:hAnsi="Times New Roman" w:cs="Times New Roman"/>
          <w:sz w:val="24"/>
          <w:szCs w:val="24"/>
        </w:rPr>
        <w:t>;</w:t>
      </w:r>
    </w:p>
    <w:p w:rsidR="00791AB4" w:rsidRDefault="001C04F6" w:rsidP="009F54D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</w:t>
      </w:r>
      <w:r w:rsidR="00271BB1">
        <w:rPr>
          <w:rFonts w:ascii="Times New Roman" w:hAnsi="Times New Roman" w:cs="Times New Roman"/>
          <w:sz w:val="24"/>
          <w:szCs w:val="24"/>
        </w:rPr>
        <w:t xml:space="preserve"> per l’assegnazione del contributo per il seguente intervento: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:rsidR="00E83F9A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3F9A">
        <w:rPr>
          <w:rFonts w:ascii="Times New Roman" w:hAnsi="Times New Roman" w:cs="Times New Roman"/>
          <w:sz w:val="24"/>
          <w:szCs w:val="24"/>
        </w:rPr>
        <w:t>er un importo di spesa presunt</w:t>
      </w:r>
      <w:r>
        <w:rPr>
          <w:rFonts w:ascii="Times New Roman" w:hAnsi="Times New Roman" w:cs="Times New Roman"/>
          <w:sz w:val="24"/>
          <w:szCs w:val="24"/>
        </w:rPr>
        <w:t>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B1" w:rsidRDefault="005355C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  <w:r w:rsidR="00E83F9A">
        <w:rPr>
          <w:rFonts w:ascii="Times New Roman" w:hAnsi="Times New Roman" w:cs="Times New Roman"/>
          <w:sz w:val="24"/>
          <w:szCs w:val="24"/>
        </w:rPr>
        <w:t>: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residente a </w:t>
      </w:r>
      <w:r w:rsidR="00E83F9A">
        <w:rPr>
          <w:rFonts w:ascii="Times New Roman" w:hAnsi="Times New Roman" w:cs="Times New Roman"/>
          <w:sz w:val="24"/>
          <w:szCs w:val="24"/>
        </w:rPr>
        <w:t>Villanova Tulo</w:t>
      </w:r>
    </w:p>
    <w:p w:rsidR="00535B5B" w:rsidRPr="00A067CB" w:rsidRDefault="00E83F9A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(oppure</w:t>
      </w:r>
      <w:r w:rsidR="00535B5B"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  <w:r w:rsidR="005E10E1">
        <w:rPr>
          <w:rFonts w:ascii="Times New Roman" w:hAnsi="Times New Roman" w:cs="Times New Roman"/>
          <w:sz w:val="24"/>
          <w:szCs w:val="24"/>
        </w:rPr>
        <w:t>;</w:t>
      </w:r>
    </w:p>
    <w:p w:rsidR="00535B5B" w:rsidRPr="00A067CB" w:rsidRDefault="00E83F9A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(oppure</w:t>
      </w:r>
      <w:r w:rsidR="00535B5B"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:rsidR="005E10E1" w:rsidRPr="005E10E1" w:rsidRDefault="00A067CB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E1"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 w:rsidRPr="005E10E1">
        <w:rPr>
          <w:rFonts w:ascii="Times New Roman" w:hAnsi="Times New Roman" w:cs="Times New Roman"/>
          <w:sz w:val="24"/>
          <w:szCs w:val="24"/>
        </w:rPr>
        <w:t>altresì</w:t>
      </w:r>
    </w:p>
    <w:p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dell’Informativa </w:t>
      </w:r>
      <w:r w:rsidRPr="00B3410F">
        <w:rPr>
          <w:rFonts w:ascii="Times New Roman" w:hAnsi="Times New Roman" w:cs="Times New Roman"/>
          <w:sz w:val="24"/>
          <w:szCs w:val="24"/>
        </w:rPr>
        <w:t>Privacy (</w:t>
      </w:r>
      <w:r w:rsidR="00B96724" w:rsidRPr="00B3410F">
        <w:rPr>
          <w:rFonts w:ascii="Times New Roman" w:hAnsi="Times New Roman" w:cs="Times New Roman"/>
          <w:sz w:val="24"/>
          <w:szCs w:val="24"/>
        </w:rPr>
        <w:t>modello</w:t>
      </w:r>
      <w:r w:rsidR="00790777" w:rsidRPr="00B3410F">
        <w:rPr>
          <w:rFonts w:ascii="Times New Roman" w:hAnsi="Times New Roman" w:cs="Times New Roman"/>
          <w:sz w:val="24"/>
          <w:szCs w:val="24"/>
        </w:rPr>
        <w:t xml:space="preserve"> B) allegata</w:t>
      </w:r>
      <w:r w:rsidR="00790777">
        <w:rPr>
          <w:rFonts w:ascii="Times New Roman" w:hAnsi="Times New Roman" w:cs="Times New Roman"/>
          <w:sz w:val="24"/>
          <w:szCs w:val="24"/>
        </w:rPr>
        <w:t xml:space="preserve"> al</w:t>
      </w:r>
      <w:r w:rsidR="00ED4A20">
        <w:rPr>
          <w:rFonts w:ascii="Times New Roman" w:hAnsi="Times New Roman" w:cs="Times New Roman"/>
          <w:sz w:val="24"/>
          <w:szCs w:val="24"/>
        </w:rPr>
        <w:t>l’avviso pubblico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accettare tutte </w:t>
      </w:r>
      <w:r w:rsidR="001C04F6">
        <w:rPr>
          <w:rFonts w:ascii="Times New Roman" w:hAnsi="Times New Roman" w:cs="Times New Roman"/>
          <w:sz w:val="24"/>
          <w:szCs w:val="24"/>
        </w:rPr>
        <w:t>le condizioni previste dall’avviso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</w:t>
      </w:r>
      <w:r w:rsidR="001C04F6">
        <w:rPr>
          <w:rFonts w:ascii="Times New Roman" w:hAnsi="Times New Roman" w:cs="Times New Roman"/>
          <w:sz w:val="24"/>
          <w:szCs w:val="24"/>
        </w:rPr>
        <w:t xml:space="preserve"> di Villanova Tulo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6" w:rsidRDefault="00ED4A20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 w:rsidR="00613C55"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</w:t>
      </w:r>
      <w:r w:rsidR="00124F0D">
        <w:rPr>
          <w:rFonts w:ascii="Times New Roman" w:hAnsi="Times New Roman" w:cs="Times New Roman"/>
          <w:sz w:val="24"/>
          <w:szCs w:val="24"/>
        </w:rPr>
        <w:t xml:space="preserve"> ristrutturazione </w:t>
      </w:r>
      <w:r>
        <w:rPr>
          <w:rFonts w:ascii="Times New Roman" w:hAnsi="Times New Roman" w:cs="Times New Roman"/>
          <w:sz w:val="24"/>
          <w:szCs w:val="24"/>
        </w:rPr>
        <w:t>avverranno in data successiva alla data di pubblicazione del bando;</w:t>
      </w:r>
    </w:p>
    <w:p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="00ED4A20">
        <w:rPr>
          <w:rFonts w:ascii="Times New Roman" w:hAnsi="Times New Roman" w:cs="Times New Roman"/>
          <w:sz w:val="24"/>
          <w:szCs w:val="24"/>
        </w:rPr>
        <w:t>a conoscenza</w:t>
      </w:r>
      <w:r>
        <w:rPr>
          <w:rFonts w:ascii="Times New Roman" w:hAnsi="Times New Roman" w:cs="Times New Roman"/>
          <w:sz w:val="24"/>
          <w:szCs w:val="24"/>
        </w:rPr>
        <w:t xml:space="preserve">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</w:t>
      </w:r>
      <w:r w:rsidR="00124F0D">
        <w:rPr>
          <w:rFonts w:ascii="Times New Roman" w:hAnsi="Times New Roman" w:cs="Times New Roman"/>
          <w:sz w:val="24"/>
          <w:szCs w:val="24"/>
        </w:rPr>
        <w:t>e che il contributo, ai</w:t>
      </w:r>
      <w:r>
        <w:rPr>
          <w:rFonts w:ascii="Times New Roman" w:hAnsi="Times New Roman" w:cs="Times New Roman"/>
          <w:sz w:val="24"/>
          <w:szCs w:val="24"/>
        </w:rPr>
        <w:t xml:space="preserve"> beneficiari utilmente inseriti nella graduatoria, potrà essere erogato esclusivamente nell’annualità cui il contributo afferisce così come indicata nella graduatoria</w:t>
      </w:r>
      <w:r w:rsidR="001C04F6">
        <w:rPr>
          <w:rFonts w:ascii="Times New Roman" w:hAnsi="Times New Roman" w:cs="Times New Roman"/>
          <w:sz w:val="24"/>
          <w:szCs w:val="24"/>
        </w:rPr>
        <w:t xml:space="preserve"> e sulla base della documentazione richiesta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impegnarsi a non alienare o a non modificare la propria residenza dall’abitazione acquistata e/o ristrutturata, per un periodo di cinque anni dalla data di erogazione a saldo del contributo;</w:t>
      </w:r>
    </w:p>
    <w:p w:rsidR="00B96724" w:rsidRDefault="00ED4A20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</w:t>
      </w:r>
      <w:r w:rsidR="00B96724">
        <w:rPr>
          <w:rFonts w:ascii="Times New Roman" w:hAnsi="Times New Roman" w:cs="Times New Roman"/>
          <w:sz w:val="24"/>
          <w:szCs w:val="24"/>
        </w:rPr>
        <w:t xml:space="preserve">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:rsidR="00271BB1" w:rsidRDefault="00ED4A2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C55" w:rsidRPr="00613C55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>a conoscenza</w:t>
      </w:r>
      <w:r w:rsidR="00613C55" w:rsidRPr="00613C55">
        <w:rPr>
          <w:rFonts w:ascii="Times New Roman" w:hAnsi="Times New Roman" w:cs="Times New Roman"/>
          <w:sz w:val="24"/>
          <w:szCs w:val="24"/>
        </w:rPr>
        <w:t xml:space="preserve"> che i lavori di ristrutturazione devono concludersi entro 36 mesi dalla data di riconoscimento del </w:t>
      </w:r>
      <w:r w:rsidR="00613C55"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3C55">
        <w:rPr>
          <w:rFonts w:ascii="Times New Roman" w:hAnsi="Times New Roman" w:cs="Times New Roman"/>
          <w:sz w:val="24"/>
          <w:szCs w:val="24"/>
        </w:rPr>
        <w:t>in caso di</w:t>
      </w:r>
      <w:r>
        <w:rPr>
          <w:rFonts w:ascii="Times New Roman" w:hAnsi="Times New Roman" w:cs="Times New Roman"/>
          <w:sz w:val="24"/>
          <w:szCs w:val="24"/>
        </w:rPr>
        <w:t xml:space="preserve"> sola</w:t>
      </w:r>
      <w:r w:rsidRPr="00613C55">
        <w:rPr>
          <w:rFonts w:ascii="Times New Roman" w:hAnsi="Times New Roman" w:cs="Times New Roman"/>
          <w:sz w:val="24"/>
          <w:szCs w:val="24"/>
        </w:rPr>
        <w:t xml:space="preserve"> ristrutturazione edilizia)</w:t>
      </w:r>
      <w:r w:rsidR="00613C55">
        <w:rPr>
          <w:rFonts w:ascii="Times New Roman" w:hAnsi="Times New Roman" w:cs="Times New Roman"/>
          <w:sz w:val="24"/>
          <w:szCs w:val="24"/>
        </w:rPr>
        <w:t>;</w:t>
      </w:r>
    </w:p>
    <w:p w:rsidR="00927EBA" w:rsidRDefault="00ED4A2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</w:t>
      </w:r>
      <w:r w:rsidR="00927EBA">
        <w:rPr>
          <w:rFonts w:ascii="Times New Roman" w:hAnsi="Times New Roman" w:cs="Times New Roman"/>
          <w:sz w:val="24"/>
          <w:szCs w:val="24"/>
        </w:rPr>
        <w:t xml:space="preserve">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:rsidR="00623EE0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="00ED4A20">
        <w:rPr>
          <w:rFonts w:ascii="Times New Roman" w:hAnsi="Times New Roman" w:cs="Times New Roman"/>
          <w:sz w:val="24"/>
          <w:szCs w:val="24"/>
        </w:rPr>
        <w:t>a conoscenza</w:t>
      </w:r>
      <w:r>
        <w:rPr>
          <w:rFonts w:ascii="Times New Roman" w:hAnsi="Times New Roman" w:cs="Times New Roman"/>
          <w:sz w:val="24"/>
          <w:szCs w:val="24"/>
        </w:rPr>
        <w:t xml:space="preserve">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:rsidR="00ED4A20" w:rsidRPr="00ED4A20" w:rsidRDefault="00ED4A20" w:rsidP="00ED4A2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</w:t>
      </w:r>
      <w:r w:rsidRPr="00ED4A20">
        <w:rPr>
          <w:rFonts w:ascii="Times New Roman" w:hAnsi="Times New Roman" w:cs="Times New Roman"/>
          <w:sz w:val="24"/>
          <w:szCs w:val="24"/>
        </w:rPr>
        <w:t>l contributo non è cumulabile con l’</w:t>
      </w:r>
      <w:r>
        <w:rPr>
          <w:rFonts w:ascii="Times New Roman" w:hAnsi="Times New Roman" w:cs="Times New Roman"/>
          <w:sz w:val="24"/>
          <w:szCs w:val="24"/>
        </w:rPr>
        <w:t>agevolazione di cui alla Legge Regionale 30 dicem</w:t>
      </w:r>
      <w:r w:rsidRPr="00ED4A20">
        <w:rPr>
          <w:rFonts w:ascii="Times New Roman" w:hAnsi="Times New Roman" w:cs="Times New Roman"/>
          <w:sz w:val="24"/>
          <w:szCs w:val="24"/>
        </w:rPr>
        <w:t xml:space="preserve">bre 1985, n. 32, e viene concesso in relazione al nucleo familiare del richiedente. Pertanto, se un componente il nucleo familiare abbia già fruito dell’agevolazione di cui </w:t>
      </w:r>
      <w:r>
        <w:rPr>
          <w:rFonts w:ascii="Times New Roman" w:hAnsi="Times New Roman" w:cs="Times New Roman"/>
          <w:sz w:val="24"/>
          <w:szCs w:val="24"/>
        </w:rPr>
        <w:t>alla L.R. n. 32/85, il contribu</w:t>
      </w:r>
      <w:r w:rsidRPr="00ED4A20">
        <w:rPr>
          <w:rFonts w:ascii="Times New Roman" w:hAnsi="Times New Roman" w:cs="Times New Roman"/>
          <w:sz w:val="24"/>
          <w:szCs w:val="24"/>
        </w:rPr>
        <w:t>to non può esser</w:t>
      </w:r>
      <w:r w:rsidR="001C04F6">
        <w:rPr>
          <w:rFonts w:ascii="Times New Roman" w:hAnsi="Times New Roman" w:cs="Times New Roman"/>
          <w:sz w:val="24"/>
          <w:szCs w:val="24"/>
        </w:rPr>
        <w:t xml:space="preserve">e richiesto da altri componenti </w:t>
      </w:r>
      <w:r w:rsidRPr="00ED4A20">
        <w:rPr>
          <w:rFonts w:ascii="Times New Roman" w:hAnsi="Times New Roman" w:cs="Times New Roman"/>
          <w:sz w:val="24"/>
          <w:szCs w:val="24"/>
        </w:rPr>
        <w:t>(si vedano i punti 3 e</w:t>
      </w:r>
      <w:r>
        <w:rPr>
          <w:rFonts w:ascii="Times New Roman" w:hAnsi="Times New Roman" w:cs="Times New Roman"/>
          <w:sz w:val="24"/>
          <w:szCs w:val="24"/>
        </w:rPr>
        <w:t xml:space="preserve"> 14 dell’Allegato alla Deliberazione della Giunta R</w:t>
      </w:r>
      <w:r w:rsidRPr="00ED4A20">
        <w:rPr>
          <w:rFonts w:ascii="Times New Roman" w:hAnsi="Times New Roman" w:cs="Times New Roman"/>
          <w:sz w:val="24"/>
          <w:szCs w:val="24"/>
        </w:rPr>
        <w:t>egionale n. 20/59 del 30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ED4A20">
        <w:rPr>
          <w:rFonts w:ascii="Times New Roman" w:hAnsi="Times New Roman" w:cs="Times New Roman"/>
          <w:sz w:val="24"/>
          <w:szCs w:val="24"/>
        </w:rPr>
        <w:t>2022).</w:t>
      </w: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ABE" w:rsidRPr="004D60B6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4D60B6" w:rsidRPr="009D6F5E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:rsidR="00C94DD6" w:rsidRDefault="00C94DD6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Default="00E83F9A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Villanova Tulo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 w:rsidSect="001C04F6">
      <w:pgSz w:w="11906" w:h="16838"/>
      <w:pgMar w:top="709" w:right="1134" w:bottom="851" w:left="993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13" w:rsidRDefault="004D3B13" w:rsidP="007C182A">
      <w:pPr>
        <w:spacing w:after="0" w:line="240" w:lineRule="auto"/>
      </w:pPr>
      <w:r>
        <w:separator/>
      </w:r>
    </w:p>
  </w:endnote>
  <w:endnote w:type="continuationSeparator" w:id="0">
    <w:p w:rsidR="004D3B13" w:rsidRDefault="004D3B13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13" w:rsidRDefault="004D3B13" w:rsidP="007C182A">
      <w:pPr>
        <w:spacing w:after="0" w:line="240" w:lineRule="auto"/>
      </w:pPr>
      <w:r>
        <w:separator/>
      </w:r>
    </w:p>
  </w:footnote>
  <w:footnote w:type="continuationSeparator" w:id="0">
    <w:p w:rsidR="004D3B13" w:rsidRDefault="004D3B13" w:rsidP="007C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2"/>
    <w:rsid w:val="00005136"/>
    <w:rsid w:val="00027820"/>
    <w:rsid w:val="00052E1A"/>
    <w:rsid w:val="00053AD6"/>
    <w:rsid w:val="00095638"/>
    <w:rsid w:val="000A1F9D"/>
    <w:rsid w:val="000A5794"/>
    <w:rsid w:val="000C1DB6"/>
    <w:rsid w:val="000D4823"/>
    <w:rsid w:val="001046A8"/>
    <w:rsid w:val="00111FAD"/>
    <w:rsid w:val="001205FF"/>
    <w:rsid w:val="00124F0D"/>
    <w:rsid w:val="001C04F6"/>
    <w:rsid w:val="001E7291"/>
    <w:rsid w:val="00205EB6"/>
    <w:rsid w:val="00217000"/>
    <w:rsid w:val="00271BB1"/>
    <w:rsid w:val="00283D37"/>
    <w:rsid w:val="00283FA2"/>
    <w:rsid w:val="00354DED"/>
    <w:rsid w:val="003C4480"/>
    <w:rsid w:val="003D1F68"/>
    <w:rsid w:val="004078AE"/>
    <w:rsid w:val="00452D85"/>
    <w:rsid w:val="004C19C6"/>
    <w:rsid w:val="004D3B13"/>
    <w:rsid w:val="004D60B6"/>
    <w:rsid w:val="004F69B2"/>
    <w:rsid w:val="005029AA"/>
    <w:rsid w:val="005038C2"/>
    <w:rsid w:val="00512262"/>
    <w:rsid w:val="0051484B"/>
    <w:rsid w:val="005355C4"/>
    <w:rsid w:val="00535B5B"/>
    <w:rsid w:val="00572ABE"/>
    <w:rsid w:val="005873C8"/>
    <w:rsid w:val="005929A3"/>
    <w:rsid w:val="005A3F3E"/>
    <w:rsid w:val="005C4292"/>
    <w:rsid w:val="005D52E5"/>
    <w:rsid w:val="005E10E1"/>
    <w:rsid w:val="00604174"/>
    <w:rsid w:val="006101A3"/>
    <w:rsid w:val="00613C55"/>
    <w:rsid w:val="00623EE0"/>
    <w:rsid w:val="006E4B20"/>
    <w:rsid w:val="00751AB6"/>
    <w:rsid w:val="00790777"/>
    <w:rsid w:val="00791AB4"/>
    <w:rsid w:val="007A2EA6"/>
    <w:rsid w:val="007B1B01"/>
    <w:rsid w:val="007C182A"/>
    <w:rsid w:val="007D2C56"/>
    <w:rsid w:val="007F20EC"/>
    <w:rsid w:val="008368E7"/>
    <w:rsid w:val="008B2B92"/>
    <w:rsid w:val="00920C10"/>
    <w:rsid w:val="00927EBA"/>
    <w:rsid w:val="00935468"/>
    <w:rsid w:val="0098691D"/>
    <w:rsid w:val="00987871"/>
    <w:rsid w:val="009A2BD4"/>
    <w:rsid w:val="009D6F5E"/>
    <w:rsid w:val="009F54DF"/>
    <w:rsid w:val="009F68A8"/>
    <w:rsid w:val="00A016EE"/>
    <w:rsid w:val="00A067CB"/>
    <w:rsid w:val="00A51EBF"/>
    <w:rsid w:val="00A61AB4"/>
    <w:rsid w:val="00AA2760"/>
    <w:rsid w:val="00AE5750"/>
    <w:rsid w:val="00B3410F"/>
    <w:rsid w:val="00B42348"/>
    <w:rsid w:val="00B50491"/>
    <w:rsid w:val="00B637E8"/>
    <w:rsid w:val="00B64AB2"/>
    <w:rsid w:val="00B96724"/>
    <w:rsid w:val="00BC4991"/>
    <w:rsid w:val="00BF3D20"/>
    <w:rsid w:val="00C35311"/>
    <w:rsid w:val="00C94DD6"/>
    <w:rsid w:val="00CB6560"/>
    <w:rsid w:val="00D36E29"/>
    <w:rsid w:val="00DC35F1"/>
    <w:rsid w:val="00E028C8"/>
    <w:rsid w:val="00E4280D"/>
    <w:rsid w:val="00E8077A"/>
    <w:rsid w:val="00E80DD0"/>
    <w:rsid w:val="00E83F9A"/>
    <w:rsid w:val="00EA074E"/>
    <w:rsid w:val="00EB2301"/>
    <w:rsid w:val="00ED4A20"/>
    <w:rsid w:val="00F24F19"/>
    <w:rsid w:val="00FA68A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1E2CE"/>
  <w15:docId w15:val="{9466698D-910C-4834-9800-C9B6FC0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  <w:style w:type="table" w:styleId="Grigliatabella">
    <w:name w:val="Table Grid"/>
    <w:basedOn w:val="Tabellanormale"/>
    <w:uiPriority w:val="39"/>
    <w:rsid w:val="009F54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demografici</dc:creator>
  <cp:lastModifiedBy>Nicola Zedda</cp:lastModifiedBy>
  <cp:revision>8</cp:revision>
  <cp:lastPrinted>2022-09-19T13:13:00Z</cp:lastPrinted>
  <dcterms:created xsi:type="dcterms:W3CDTF">2022-10-21T07:38:00Z</dcterms:created>
  <dcterms:modified xsi:type="dcterms:W3CDTF">2022-11-15T10:38:00Z</dcterms:modified>
</cp:coreProperties>
</file>